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5C" w:rsidRDefault="00372D5C" w:rsidP="00372D5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690CBA">
      <w:pPr>
        <w:pStyle w:val="Nadpis1"/>
      </w:pPr>
      <w:r>
        <w:t>113</w:t>
      </w:r>
      <w:r w:rsidR="00241D6B" w:rsidRPr="001511F7">
        <w:t>/0</w:t>
      </w:r>
      <w:r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690CBA">
        <w:rPr>
          <w:szCs w:val="24"/>
        </w:rPr>
        <w:t>31</w:t>
      </w:r>
      <w:r w:rsidRPr="001511F7">
        <w:rPr>
          <w:szCs w:val="24"/>
        </w:rPr>
        <w:t xml:space="preserve">. </w:t>
      </w:r>
      <w:r w:rsidR="00690CBA">
        <w:rPr>
          <w:szCs w:val="24"/>
        </w:rPr>
        <w:t>října</w:t>
      </w:r>
      <w:r w:rsidR="00495924" w:rsidRPr="001511F7">
        <w:rPr>
          <w:szCs w:val="24"/>
        </w:rPr>
        <w:t xml:space="preserve"> 201</w:t>
      </w:r>
      <w:r w:rsidR="00690CBA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F7308D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F7308D">
        <w:lastRenderedPageBreak/>
        <w:t xml:space="preserve">1) </w:t>
      </w:r>
      <w:r w:rsidR="005E31DA" w:rsidRPr="00F7308D">
        <w:t xml:space="preserve">Přehled objednávek odboru rozvoje v období od 1. </w:t>
      </w:r>
      <w:r w:rsidR="00690CBA" w:rsidRPr="00F7308D">
        <w:t>10</w:t>
      </w:r>
      <w:r w:rsidR="005E31DA" w:rsidRPr="00F7308D">
        <w:t>. 201</w:t>
      </w:r>
      <w:r w:rsidR="00690CBA" w:rsidRPr="00F7308D">
        <w:t>8</w:t>
      </w:r>
      <w:r w:rsidR="005E31DA" w:rsidRPr="00F7308D">
        <w:t xml:space="preserve"> do </w:t>
      </w:r>
      <w:r w:rsidR="001511F7" w:rsidRPr="00F7308D">
        <w:t>3</w:t>
      </w:r>
      <w:r w:rsidR="00690CBA" w:rsidRPr="00F7308D">
        <w:t>1</w:t>
      </w:r>
      <w:r w:rsidR="005E31DA" w:rsidRPr="00F7308D">
        <w:t xml:space="preserve">. </w:t>
      </w:r>
      <w:r w:rsidR="00690CBA" w:rsidRPr="00F7308D">
        <w:t>10</w:t>
      </w:r>
      <w:r w:rsidR="005E31DA" w:rsidRPr="00F7308D">
        <w:t>. 201</w:t>
      </w:r>
      <w:r w:rsidR="00690CBA" w:rsidRPr="00F7308D">
        <w:t>8</w:t>
      </w:r>
    </w:p>
    <w:p w:rsidR="005E31DA" w:rsidRPr="00F7308D" w:rsidRDefault="005E31DA" w:rsidP="005E31DA">
      <w:pPr>
        <w:jc w:val="both"/>
      </w:pPr>
    </w:p>
    <w:p w:rsidR="005E31DA" w:rsidRPr="00F7308D" w:rsidRDefault="005E31DA" w:rsidP="005E31DA">
      <w:pPr>
        <w:jc w:val="both"/>
        <w:rPr>
          <w:b/>
          <w:bCs/>
        </w:rPr>
      </w:pPr>
      <w:r w:rsidRPr="00F7308D">
        <w:rPr>
          <w:b/>
          <w:bCs/>
        </w:rPr>
        <w:t>Návrh usnesení:</w:t>
      </w:r>
    </w:p>
    <w:p w:rsidR="005E31DA" w:rsidRPr="00F7308D" w:rsidRDefault="005E31DA" w:rsidP="005E31DA">
      <w:r w:rsidRPr="00F7308D">
        <w:t>RM po projednání</w:t>
      </w:r>
    </w:p>
    <w:p w:rsidR="005E31DA" w:rsidRPr="00F7308D" w:rsidRDefault="005E31DA" w:rsidP="005E31DA">
      <w:pPr>
        <w:pStyle w:val="Nadpis3"/>
      </w:pPr>
      <w:r w:rsidRPr="00F7308D">
        <w:t>I. Bere na vědomí</w:t>
      </w:r>
    </w:p>
    <w:p w:rsidR="005E31DA" w:rsidRPr="00F7308D" w:rsidRDefault="005E31DA" w:rsidP="005E31DA">
      <w:pPr>
        <w:jc w:val="both"/>
      </w:pPr>
      <w:r w:rsidRPr="00F7308D">
        <w:t>Přehled objednávek odbor</w:t>
      </w:r>
      <w:r w:rsidR="0044602B" w:rsidRPr="00F7308D">
        <w:t>u</w:t>
      </w:r>
      <w:r w:rsidRPr="00F7308D">
        <w:t xml:space="preserve"> rozvoje v období od 1. </w:t>
      </w:r>
      <w:r w:rsidR="00690CBA" w:rsidRPr="00F7308D">
        <w:t>10</w:t>
      </w:r>
      <w:r w:rsidRPr="00F7308D">
        <w:t>. 201</w:t>
      </w:r>
      <w:r w:rsidR="00690CBA" w:rsidRPr="00F7308D">
        <w:t>8</w:t>
      </w:r>
      <w:r w:rsidRPr="00F7308D">
        <w:t xml:space="preserve"> do </w:t>
      </w:r>
      <w:r w:rsidR="001511F7" w:rsidRPr="00F7308D">
        <w:t>3</w:t>
      </w:r>
      <w:r w:rsidR="00690CBA" w:rsidRPr="00F7308D">
        <w:t>1</w:t>
      </w:r>
      <w:r w:rsidRPr="00F7308D">
        <w:t xml:space="preserve">. </w:t>
      </w:r>
      <w:r w:rsidR="00690CBA" w:rsidRPr="00F7308D">
        <w:t>10</w:t>
      </w:r>
      <w:r w:rsidRPr="00F7308D">
        <w:t>. 201</w:t>
      </w:r>
      <w:r w:rsidR="00690CBA" w:rsidRPr="00F7308D">
        <w:t>8</w:t>
      </w:r>
    </w:p>
    <w:p w:rsidR="00372D5C" w:rsidRDefault="00372D5C" w:rsidP="00F1737E">
      <w:pPr>
        <w:pStyle w:val="Nadpis2"/>
        <w:ind w:left="0" w:firstLine="0"/>
        <w:jc w:val="both"/>
      </w:pPr>
    </w:p>
    <w:p w:rsidR="00F1737E" w:rsidRPr="00690CBA" w:rsidRDefault="00F1737E" w:rsidP="00F1737E">
      <w:pPr>
        <w:pStyle w:val="Nadpis2"/>
        <w:ind w:left="0" w:firstLine="0"/>
        <w:jc w:val="both"/>
      </w:pPr>
      <w:r w:rsidRPr="00690CBA">
        <w:t>2)</w:t>
      </w:r>
      <w:r w:rsidRPr="00690CBA">
        <w:rPr>
          <w:b w:val="0"/>
          <w:bCs w:val="0"/>
        </w:rPr>
        <w:t xml:space="preserve"> </w:t>
      </w:r>
      <w:r w:rsidR="00690CBA" w:rsidRPr="00690CBA">
        <w:t>Realizace dětského hřiště ve sportovním areálu v Máchově ulici</w:t>
      </w:r>
      <w:r w:rsidRPr="00690CBA">
        <w:t xml:space="preserve">   </w:t>
      </w:r>
    </w:p>
    <w:p w:rsidR="00EE079D" w:rsidRPr="00347940" w:rsidRDefault="00EE079D" w:rsidP="00DD4613">
      <w:pPr>
        <w:jc w:val="both"/>
      </w:pPr>
    </w:p>
    <w:p w:rsidR="00F1737E" w:rsidRPr="00C25CD2" w:rsidRDefault="00F1737E" w:rsidP="00F1737E">
      <w:pPr>
        <w:jc w:val="both"/>
        <w:rPr>
          <w:b/>
          <w:bCs/>
        </w:rPr>
      </w:pPr>
      <w:r w:rsidRPr="00C25CD2">
        <w:rPr>
          <w:b/>
          <w:bCs/>
        </w:rPr>
        <w:t>Návrh usnesení:</w:t>
      </w:r>
    </w:p>
    <w:p w:rsidR="00F1737E" w:rsidRPr="00C25CD2" w:rsidRDefault="00F1737E" w:rsidP="00F1737E">
      <w:r w:rsidRPr="00C25CD2">
        <w:t>RM po projednání</w:t>
      </w:r>
    </w:p>
    <w:p w:rsidR="00F1737E" w:rsidRPr="00C25CD2" w:rsidRDefault="00F1737E" w:rsidP="00F1737E">
      <w:pPr>
        <w:pStyle w:val="Nadpis3"/>
      </w:pPr>
      <w:r w:rsidRPr="00C25CD2">
        <w:t xml:space="preserve">I. </w:t>
      </w:r>
      <w:r w:rsidR="00690CBA" w:rsidRPr="00C25CD2">
        <w:t>Souhlasí</w:t>
      </w:r>
    </w:p>
    <w:p w:rsidR="00F1737E" w:rsidRPr="00C25CD2" w:rsidRDefault="00690CBA" w:rsidP="00F1737E">
      <w:pPr>
        <w:jc w:val="both"/>
      </w:pPr>
      <w:r w:rsidRPr="00C25CD2">
        <w:t xml:space="preserve">s realizací </w:t>
      </w:r>
      <w:r w:rsidR="00C25CD2" w:rsidRPr="00C25CD2">
        <w:t xml:space="preserve">herních prvků lanové pyramidy a stezky dovednosti ve sportovním areálu v Máchově ulici na pozemku </w:t>
      </w:r>
      <w:proofErr w:type="spellStart"/>
      <w:proofErr w:type="gramStart"/>
      <w:r w:rsidR="00C25CD2" w:rsidRPr="00C25CD2">
        <w:t>p.č</w:t>
      </w:r>
      <w:proofErr w:type="spellEnd"/>
      <w:r w:rsidR="00C25CD2" w:rsidRPr="00C25CD2">
        <w:t>.</w:t>
      </w:r>
      <w:proofErr w:type="gramEnd"/>
      <w:r w:rsidR="00C25CD2" w:rsidRPr="00C25CD2">
        <w:t xml:space="preserve">  441/1 v </w:t>
      </w:r>
      <w:proofErr w:type="spellStart"/>
      <w:r w:rsidR="00C25CD2" w:rsidRPr="00C25CD2">
        <w:t>k.ú</w:t>
      </w:r>
      <w:proofErr w:type="spellEnd"/>
      <w:r w:rsidR="00C25CD2" w:rsidRPr="00C25CD2">
        <w:t>. Strakonice za cenu 213 884,44 Kč</w:t>
      </w:r>
      <w:r w:rsidR="00C10B6E">
        <w:t xml:space="preserve"> </w:t>
      </w:r>
      <w:proofErr w:type="spellStart"/>
      <w:r w:rsidR="00C10B6E">
        <w:t>vč</w:t>
      </w:r>
      <w:proofErr w:type="spellEnd"/>
      <w:r w:rsidR="00C10B6E">
        <w:t>, DPH</w:t>
      </w:r>
    </w:p>
    <w:p w:rsidR="00F1737E" w:rsidRPr="00C25CD2" w:rsidRDefault="00F1737E" w:rsidP="00F1737E">
      <w:pPr>
        <w:pStyle w:val="Nadpis3"/>
        <w:jc w:val="both"/>
      </w:pPr>
      <w:r w:rsidRPr="00C25CD2">
        <w:t xml:space="preserve">II. </w:t>
      </w:r>
      <w:r w:rsidR="00444E14" w:rsidRPr="00C25CD2">
        <w:t>Ukládá</w:t>
      </w:r>
      <w:r w:rsidRPr="00C25CD2">
        <w:t xml:space="preserve"> </w:t>
      </w:r>
    </w:p>
    <w:p w:rsidR="00F1737E" w:rsidRPr="00C25CD2" w:rsidRDefault="00444E14" w:rsidP="00F1737E">
      <w:pPr>
        <w:jc w:val="both"/>
      </w:pPr>
      <w:r w:rsidRPr="00C25CD2">
        <w:t xml:space="preserve">odboru rozvoje zajistit </w:t>
      </w:r>
      <w:r w:rsidR="00C25CD2" w:rsidRPr="00C25CD2">
        <w:t>realizaci herních prvků</w:t>
      </w:r>
    </w:p>
    <w:p w:rsidR="00347940" w:rsidRDefault="00347940">
      <w:pPr>
        <w:rPr>
          <w:b/>
          <w:bCs/>
          <w:color w:val="FF0000"/>
          <w:sz w:val="28"/>
          <w:u w:val="single"/>
        </w:rPr>
      </w:pPr>
    </w:p>
    <w:p w:rsidR="00347940" w:rsidRPr="00242C2F" w:rsidRDefault="00347940" w:rsidP="00347940">
      <w:pPr>
        <w:pStyle w:val="Nadpis2"/>
        <w:ind w:left="0" w:firstLine="0"/>
        <w:jc w:val="both"/>
        <w:rPr>
          <w:bCs w:val="0"/>
        </w:rPr>
      </w:pPr>
      <w:r>
        <w:t>3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Uzavření smlouvy o dílo na zpracování Změny č. 8 Územního plánu Strakonice</w:t>
      </w:r>
    </w:p>
    <w:p w:rsidR="00347940" w:rsidRDefault="00347940" w:rsidP="00347940"/>
    <w:p w:rsidR="00347940" w:rsidRDefault="00347940" w:rsidP="00347940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347940" w:rsidRDefault="00347940" w:rsidP="00347940">
      <w:r>
        <w:t>RM po projednání</w:t>
      </w:r>
    </w:p>
    <w:p w:rsidR="00347940" w:rsidRDefault="00347940" w:rsidP="00347940">
      <w:pPr>
        <w:pStyle w:val="Nadpis3"/>
      </w:pPr>
      <w:r>
        <w:t>I. Souhlasí</w:t>
      </w:r>
    </w:p>
    <w:p w:rsidR="00347940" w:rsidRPr="001521B0" w:rsidRDefault="00347940" w:rsidP="00347940">
      <w:pPr>
        <w:jc w:val="both"/>
      </w:pPr>
      <w:r w:rsidRPr="00CD13F0">
        <w:t>s uzavřením smlouvy o dílo s</w:t>
      </w:r>
      <w:r w:rsidR="00AC382D">
        <w:t xml:space="preserve"> Ing. arch. Štěpánkou </w:t>
      </w:r>
      <w:proofErr w:type="spellStart"/>
      <w:r w:rsidR="00AC382D">
        <w:t>Ťukalovou</w:t>
      </w:r>
      <w:proofErr w:type="spellEnd"/>
      <w:r w:rsidR="00AC382D">
        <w:t>, Boleslavova 30, 370 06 České Budějovice</w:t>
      </w:r>
      <w:r>
        <w:t>, IČ: </w:t>
      </w:r>
      <w:r w:rsidR="00AC382D">
        <w:t>15772608</w:t>
      </w:r>
      <w:r w:rsidRPr="00CD13F0">
        <w:rPr>
          <w:rStyle w:val="nowrap"/>
        </w:rPr>
        <w:t xml:space="preserve">, </w:t>
      </w:r>
      <w:r w:rsidRPr="00CD13F0">
        <w:t>na zpracování</w:t>
      </w:r>
      <w:r>
        <w:t xml:space="preserve"> </w:t>
      </w:r>
      <w:r w:rsidR="00AC382D">
        <w:t>Změny č. 8 Územního plánu Strakonice</w:t>
      </w:r>
      <w:r w:rsidRPr="00CD13F0">
        <w:t xml:space="preserve"> za cenu díla </w:t>
      </w:r>
      <w:r w:rsidR="00AC382D">
        <w:t>85 000</w:t>
      </w:r>
      <w:r>
        <w:t>,- Kč bez DPH, tj. </w:t>
      </w:r>
      <w:r w:rsidR="00AC382D">
        <w:t>102 850</w:t>
      </w:r>
      <w:r w:rsidRPr="00CD13F0">
        <w:t>,- Kč vč. DPH</w:t>
      </w:r>
    </w:p>
    <w:p w:rsidR="00347940" w:rsidRDefault="00347940" w:rsidP="00347940">
      <w:pPr>
        <w:pStyle w:val="Nadpis3"/>
      </w:pPr>
      <w:r>
        <w:t>I</w:t>
      </w:r>
      <w:r w:rsidR="00AC382D">
        <w:t>I</w:t>
      </w:r>
      <w:r>
        <w:t>. Pověřuje</w:t>
      </w:r>
    </w:p>
    <w:p w:rsidR="00347940" w:rsidRDefault="00347940" w:rsidP="00347940">
      <w:pPr>
        <w:pStyle w:val="BodyText32"/>
        <w:widowControl/>
      </w:pPr>
      <w:r>
        <w:t>starostu města podpisem předmětné smlouvy</w:t>
      </w:r>
    </w:p>
    <w:p w:rsidR="007814F5" w:rsidRPr="00AD67F6" w:rsidRDefault="007814F5" w:rsidP="00986860">
      <w:pPr>
        <w:pStyle w:val="Nadpis2"/>
        <w:ind w:left="0" w:firstLine="0"/>
        <w:jc w:val="both"/>
        <w:rPr>
          <w:color w:val="FF0000"/>
        </w:rPr>
      </w:pPr>
    </w:p>
    <w:sectPr w:rsidR="007814F5" w:rsidRPr="00AD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7061E"/>
    <w:rsid w:val="00372D5C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90CBA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3F66"/>
    <w:rsid w:val="00841E57"/>
    <w:rsid w:val="00870ECD"/>
    <w:rsid w:val="00874B03"/>
    <w:rsid w:val="008A4B1A"/>
    <w:rsid w:val="008C1975"/>
    <w:rsid w:val="008E00C1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B0659F"/>
    <w:rsid w:val="00B155B5"/>
    <w:rsid w:val="00B17F46"/>
    <w:rsid w:val="00B2430E"/>
    <w:rsid w:val="00B318F5"/>
    <w:rsid w:val="00B535C0"/>
    <w:rsid w:val="00B748AE"/>
    <w:rsid w:val="00B90B8E"/>
    <w:rsid w:val="00B92076"/>
    <w:rsid w:val="00B97F86"/>
    <w:rsid w:val="00BC6F8C"/>
    <w:rsid w:val="00C04242"/>
    <w:rsid w:val="00C10B6E"/>
    <w:rsid w:val="00C15D2D"/>
    <w:rsid w:val="00C25CD2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CDDAE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368B3-3806-43EA-8E6C-44F5F2B9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208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12</cp:revision>
  <cp:lastPrinted>2018-10-17T15:28:00Z</cp:lastPrinted>
  <dcterms:created xsi:type="dcterms:W3CDTF">2018-10-17T15:02:00Z</dcterms:created>
  <dcterms:modified xsi:type="dcterms:W3CDTF">2018-10-24T12:00:00Z</dcterms:modified>
</cp:coreProperties>
</file>